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58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6F3258" w:rsidRPr="005C38C3" w:rsidTr="00B95A0F">
        <w:trPr>
          <w:trHeight w:val="1843"/>
        </w:trPr>
        <w:tc>
          <w:tcPr>
            <w:tcW w:w="2235" w:type="dxa"/>
            <w:hideMark/>
          </w:tcPr>
          <w:p w:rsidR="006F3258" w:rsidRPr="005C38C3" w:rsidRDefault="006F3258" w:rsidP="00B95A0F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688A590F" wp14:editId="1E877808">
                  <wp:extent cx="1028700" cy="9906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3258" w:rsidRPr="005C38C3" w:rsidRDefault="006F3258" w:rsidP="00B95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C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C38C3">
              <w:rPr>
                <w:rFonts w:ascii="Times New Roman" w:eastAsia="Times New Roman" w:hAnsi="Times New Roman" w:cs="Times New Roman"/>
                <w:sz w:val="28"/>
                <w:szCs w:val="28"/>
              </w:rPr>
              <w:t>АмурМед</w:t>
            </w:r>
            <w:proofErr w:type="spellEnd"/>
            <w:r w:rsidRPr="005C38C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F3258" w:rsidRPr="005C38C3" w:rsidRDefault="006F3258" w:rsidP="00B95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C3">
              <w:rPr>
                <w:rFonts w:ascii="Times New Roman" w:eastAsia="Times New Roman" w:hAnsi="Times New Roman" w:cs="Times New Roman"/>
                <w:sz w:val="28"/>
                <w:szCs w:val="28"/>
              </w:rPr>
              <w:t>(ООО «</w:t>
            </w:r>
            <w:proofErr w:type="spellStart"/>
            <w:r w:rsidRPr="005C38C3">
              <w:rPr>
                <w:rFonts w:ascii="Times New Roman" w:eastAsia="Times New Roman" w:hAnsi="Times New Roman" w:cs="Times New Roman"/>
                <w:sz w:val="28"/>
                <w:szCs w:val="28"/>
              </w:rPr>
              <w:t>АмурМед</w:t>
            </w:r>
            <w:proofErr w:type="spellEnd"/>
            <w:r w:rsidRPr="005C38C3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  <w:p w:rsidR="006F3258" w:rsidRPr="005C38C3" w:rsidRDefault="006F3258" w:rsidP="00B95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C3">
              <w:rPr>
                <w:rFonts w:ascii="Times New Roman" w:eastAsia="Times New Roman" w:hAnsi="Times New Roman" w:cs="Times New Roman"/>
                <w:sz w:val="28"/>
                <w:szCs w:val="28"/>
              </w:rPr>
              <w:t>675000 Амурская область, г. Благовещенск ул. Калинина</w:t>
            </w:r>
            <w:r w:rsidR="00E6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</w:t>
            </w:r>
            <w:r w:rsidRPr="005C3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</w:t>
            </w:r>
          </w:p>
          <w:p w:rsidR="006F3258" w:rsidRPr="00582776" w:rsidRDefault="006F3258" w:rsidP="00B95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77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  <w:r w:rsidRPr="00A4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(4162) </w:t>
            </w:r>
            <w:r w:rsidRPr="005827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44335">
              <w:rPr>
                <w:rFonts w:ascii="Times New Roman" w:eastAsia="Times New Roman" w:hAnsi="Times New Roman" w:cs="Times New Roman"/>
                <w:sz w:val="28"/>
                <w:szCs w:val="28"/>
              </w:rPr>
              <w:t>15-</w:t>
            </w:r>
            <w:r w:rsidRPr="0058277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Pr="00A443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3258" w:rsidRPr="005C38C3" w:rsidTr="006F3258">
        <w:trPr>
          <w:trHeight w:val="607"/>
        </w:trPr>
        <w:tc>
          <w:tcPr>
            <w:tcW w:w="2235" w:type="dxa"/>
          </w:tcPr>
          <w:p w:rsidR="006F3258" w:rsidRPr="005C38C3" w:rsidRDefault="006F3258" w:rsidP="00B95A0F">
            <w:pPr>
              <w:ind w:right="3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258" w:rsidRPr="002372B8" w:rsidRDefault="002372B8" w:rsidP="00B95A0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2B8">
              <w:rPr>
                <w:rFonts w:ascii="Times New Roman" w:eastAsia="Times New Roman" w:hAnsi="Times New Roman" w:cs="Times New Roman"/>
                <w:sz w:val="32"/>
                <w:szCs w:val="32"/>
              </w:rPr>
              <w:t>Структура организации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органы управления</w:t>
            </w:r>
          </w:p>
          <w:p w:rsidR="002372B8" w:rsidRPr="005C38C3" w:rsidRDefault="002372B8" w:rsidP="00B95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07"/>
      </w:tblGrid>
      <w:tr w:rsidR="006F3258" w:rsidTr="00CD292A">
        <w:trPr>
          <w:trHeight w:val="316"/>
        </w:trPr>
        <w:tc>
          <w:tcPr>
            <w:tcW w:w="11307" w:type="dxa"/>
          </w:tcPr>
          <w:p w:rsidR="006F3258" w:rsidRPr="00650AC6" w:rsidRDefault="006F3258" w:rsidP="0065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873D3">
              <w:rPr>
                <w:rFonts w:ascii="Times New Roman" w:hAnsi="Times New Roman" w:cs="Times New Roman"/>
                <w:sz w:val="28"/>
                <w:szCs w:val="28"/>
              </w:rPr>
              <w:t xml:space="preserve"> (органы управления </w:t>
            </w:r>
            <w:bookmarkStart w:id="0" w:name="_GoBack"/>
            <w:bookmarkEnd w:id="0"/>
            <w:r w:rsidR="004873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F3258" w:rsidTr="00CD292A">
        <w:trPr>
          <w:trHeight w:val="316"/>
        </w:trPr>
        <w:tc>
          <w:tcPr>
            <w:tcW w:w="11307" w:type="dxa"/>
          </w:tcPr>
          <w:p w:rsidR="006F3258" w:rsidRPr="00650AC6" w:rsidRDefault="006F3258" w:rsidP="006F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650AC6">
              <w:rPr>
                <w:rFonts w:ascii="Times New Roman" w:hAnsi="Times New Roman" w:cs="Times New Roman"/>
                <w:sz w:val="28"/>
                <w:szCs w:val="28"/>
              </w:rPr>
              <w:t>чредител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F3258" w:rsidTr="00CD292A">
        <w:trPr>
          <w:trHeight w:val="316"/>
        </w:trPr>
        <w:tc>
          <w:tcPr>
            <w:tcW w:w="11307" w:type="dxa"/>
          </w:tcPr>
          <w:p w:rsidR="006F3258" w:rsidRPr="00650AC6" w:rsidRDefault="006F3258" w:rsidP="0065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650AC6">
              <w:rPr>
                <w:rFonts w:ascii="Times New Roman" w:hAnsi="Times New Roman" w:cs="Times New Roman"/>
                <w:sz w:val="28"/>
                <w:szCs w:val="28"/>
              </w:rPr>
              <w:t>енеральный директор</w:t>
            </w:r>
          </w:p>
        </w:tc>
      </w:tr>
      <w:tr w:rsidR="006F3258" w:rsidTr="00CD292A">
        <w:trPr>
          <w:trHeight w:val="316"/>
        </w:trPr>
        <w:tc>
          <w:tcPr>
            <w:tcW w:w="11307" w:type="dxa"/>
          </w:tcPr>
          <w:p w:rsidR="006F3258" w:rsidRPr="00650AC6" w:rsidRDefault="006F3258" w:rsidP="0065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</w:t>
            </w:r>
          </w:p>
        </w:tc>
      </w:tr>
      <w:tr w:rsidR="006F3258" w:rsidTr="00CD292A">
        <w:trPr>
          <w:trHeight w:val="648"/>
        </w:trPr>
        <w:tc>
          <w:tcPr>
            <w:tcW w:w="11307" w:type="dxa"/>
          </w:tcPr>
          <w:p w:rsidR="006F3258" w:rsidRDefault="006F3258" w:rsidP="0065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гинекологии и ВРТ</w:t>
            </w:r>
          </w:p>
          <w:p w:rsidR="006F3258" w:rsidRPr="00650AC6" w:rsidRDefault="006F3258" w:rsidP="0065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58" w:rsidTr="00CD292A">
        <w:trPr>
          <w:trHeight w:val="633"/>
        </w:trPr>
        <w:tc>
          <w:tcPr>
            <w:tcW w:w="11307" w:type="dxa"/>
          </w:tcPr>
          <w:p w:rsidR="006F3258" w:rsidRPr="00650AC6" w:rsidRDefault="006F3258" w:rsidP="0065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амбулаторно-поликлинической помощи</w:t>
            </w:r>
          </w:p>
        </w:tc>
      </w:tr>
      <w:tr w:rsidR="006F3258" w:rsidTr="00CD292A">
        <w:trPr>
          <w:trHeight w:val="332"/>
        </w:trPr>
        <w:tc>
          <w:tcPr>
            <w:tcW w:w="11307" w:type="dxa"/>
          </w:tcPr>
          <w:p w:rsidR="006F3258" w:rsidRPr="00650AC6" w:rsidRDefault="006F3258" w:rsidP="0065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анестезиологии-реанимации</w:t>
            </w:r>
          </w:p>
        </w:tc>
      </w:tr>
      <w:tr w:rsidR="006F3258" w:rsidTr="00CD292A">
        <w:trPr>
          <w:trHeight w:val="316"/>
        </w:trPr>
        <w:tc>
          <w:tcPr>
            <w:tcW w:w="11307" w:type="dxa"/>
          </w:tcPr>
          <w:p w:rsidR="006F3258" w:rsidRPr="00650AC6" w:rsidRDefault="006F3258" w:rsidP="0065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Рентгенологическое отделение</w:t>
            </w:r>
          </w:p>
        </w:tc>
      </w:tr>
      <w:tr w:rsidR="006F3258" w:rsidTr="00CD292A">
        <w:trPr>
          <w:trHeight w:val="316"/>
        </w:trPr>
        <w:tc>
          <w:tcPr>
            <w:tcW w:w="11307" w:type="dxa"/>
          </w:tcPr>
          <w:p w:rsidR="006F3258" w:rsidRPr="00650AC6" w:rsidRDefault="006F3258" w:rsidP="0065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круглосуточного (хирургического) стационара</w:t>
            </w:r>
          </w:p>
        </w:tc>
      </w:tr>
      <w:tr w:rsidR="006F3258" w:rsidTr="00CD292A">
        <w:trPr>
          <w:trHeight w:val="316"/>
        </w:trPr>
        <w:tc>
          <w:tcPr>
            <w:tcW w:w="11307" w:type="dxa"/>
          </w:tcPr>
          <w:p w:rsidR="006F3258" w:rsidRDefault="006F3258" w:rsidP="0065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КДЛ и эмбриологии</w:t>
            </w:r>
          </w:p>
        </w:tc>
      </w:tr>
    </w:tbl>
    <w:p w:rsidR="006F3258" w:rsidRDefault="006F3258" w:rsidP="00650AC6">
      <w:pPr>
        <w:jc w:val="center"/>
      </w:pPr>
    </w:p>
    <w:p w:rsidR="00AC4E15" w:rsidRDefault="006F3258" w:rsidP="00650AC6">
      <w:pPr>
        <w:jc w:val="center"/>
        <w:rPr>
          <w:rFonts w:ascii="Times New Roman" w:hAnsi="Times New Roman" w:cs="Times New Roman"/>
          <w:sz w:val="36"/>
          <w:szCs w:val="36"/>
        </w:rPr>
      </w:pPr>
      <w:r w:rsidRPr="006F3258">
        <w:rPr>
          <w:rFonts w:ascii="Times New Roman" w:hAnsi="Times New Roman" w:cs="Times New Roman"/>
          <w:sz w:val="36"/>
          <w:szCs w:val="36"/>
        </w:rPr>
        <w:t>Режим и график работы</w:t>
      </w:r>
      <w:r w:rsidR="00650AC6" w:rsidRPr="006F325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D292A" w:rsidRDefault="00CD292A" w:rsidP="00650AC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CD292A" w:rsidTr="00CD292A">
        <w:tc>
          <w:tcPr>
            <w:tcW w:w="5661" w:type="dxa"/>
          </w:tcPr>
          <w:p w:rsidR="00CD292A" w:rsidRDefault="00CD292A" w:rsidP="00CD29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5661" w:type="dxa"/>
          </w:tcPr>
          <w:p w:rsidR="00CD292A" w:rsidRDefault="00CD292A" w:rsidP="00CD29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8-00–20-00</w:t>
            </w:r>
          </w:p>
        </w:tc>
      </w:tr>
      <w:tr w:rsidR="00CD292A" w:rsidTr="00CD292A">
        <w:tc>
          <w:tcPr>
            <w:tcW w:w="5661" w:type="dxa"/>
          </w:tcPr>
          <w:p w:rsidR="00CD292A" w:rsidRDefault="00CD292A" w:rsidP="00CD29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5661" w:type="dxa"/>
          </w:tcPr>
          <w:p w:rsidR="00CD292A" w:rsidRDefault="00CD292A" w:rsidP="00CD29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8-00–20-00</w:t>
            </w:r>
          </w:p>
        </w:tc>
      </w:tr>
      <w:tr w:rsidR="00CD292A" w:rsidTr="00CD292A">
        <w:tc>
          <w:tcPr>
            <w:tcW w:w="5661" w:type="dxa"/>
          </w:tcPr>
          <w:p w:rsidR="00CD292A" w:rsidRDefault="00CD292A" w:rsidP="00CD29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5661" w:type="dxa"/>
          </w:tcPr>
          <w:p w:rsidR="00CD292A" w:rsidRDefault="00CD292A" w:rsidP="00B95A0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8-00–20-00</w:t>
            </w:r>
          </w:p>
        </w:tc>
      </w:tr>
      <w:tr w:rsidR="00CD292A" w:rsidTr="00CD292A">
        <w:tc>
          <w:tcPr>
            <w:tcW w:w="5661" w:type="dxa"/>
          </w:tcPr>
          <w:p w:rsidR="00CD292A" w:rsidRDefault="00CD292A" w:rsidP="00CD29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5661" w:type="dxa"/>
          </w:tcPr>
          <w:p w:rsidR="00CD292A" w:rsidRDefault="00CD292A" w:rsidP="00B95A0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8-00–20-00</w:t>
            </w:r>
          </w:p>
        </w:tc>
      </w:tr>
      <w:tr w:rsidR="00CD292A" w:rsidTr="00CD292A">
        <w:tc>
          <w:tcPr>
            <w:tcW w:w="5661" w:type="dxa"/>
          </w:tcPr>
          <w:p w:rsidR="00CD292A" w:rsidRDefault="00CD292A" w:rsidP="00CD29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5661" w:type="dxa"/>
          </w:tcPr>
          <w:p w:rsidR="00CD292A" w:rsidRDefault="00CD292A" w:rsidP="00B95A0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8-00–20-00</w:t>
            </w:r>
          </w:p>
        </w:tc>
      </w:tr>
      <w:tr w:rsidR="00CD292A" w:rsidTr="00CD292A">
        <w:tc>
          <w:tcPr>
            <w:tcW w:w="5661" w:type="dxa"/>
          </w:tcPr>
          <w:p w:rsidR="00CD292A" w:rsidRDefault="00CD292A" w:rsidP="00CD29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5661" w:type="dxa"/>
          </w:tcPr>
          <w:p w:rsidR="00CD292A" w:rsidRDefault="00CD292A" w:rsidP="00CD29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8-00–16-00</w:t>
            </w:r>
          </w:p>
        </w:tc>
      </w:tr>
      <w:tr w:rsidR="00CD292A" w:rsidTr="00CD292A">
        <w:tc>
          <w:tcPr>
            <w:tcW w:w="5661" w:type="dxa"/>
          </w:tcPr>
          <w:p w:rsidR="00CD292A" w:rsidRDefault="00CD292A" w:rsidP="00CD29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Воскресенье</w:t>
            </w:r>
          </w:p>
        </w:tc>
        <w:tc>
          <w:tcPr>
            <w:tcW w:w="5661" w:type="dxa"/>
          </w:tcPr>
          <w:p w:rsidR="00CD292A" w:rsidRDefault="00CD292A" w:rsidP="00CD29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8-00–14-00</w:t>
            </w:r>
          </w:p>
        </w:tc>
      </w:tr>
      <w:tr w:rsidR="00CD292A" w:rsidTr="0024315B">
        <w:tc>
          <w:tcPr>
            <w:tcW w:w="11322" w:type="dxa"/>
            <w:gridSpan w:val="2"/>
          </w:tcPr>
          <w:p w:rsidR="00CD292A" w:rsidRPr="00CD292A" w:rsidRDefault="00CD292A" w:rsidP="00CD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92A">
              <w:rPr>
                <w:rFonts w:ascii="Times New Roman" w:hAnsi="Times New Roman" w:cs="Times New Roman"/>
                <w:sz w:val="28"/>
                <w:szCs w:val="28"/>
              </w:rPr>
              <w:t xml:space="preserve">Прием врачей-специалистов осуществляется по предварительной записи по телефону </w:t>
            </w:r>
            <w:r w:rsidRPr="00CD292A">
              <w:rPr>
                <w:rFonts w:ascii="Times New Roman" w:eastAsia="Times New Roman" w:hAnsi="Times New Roman" w:cs="Times New Roman"/>
                <w:sz w:val="28"/>
                <w:szCs w:val="28"/>
              </w:rPr>
              <w:t>(4162) 315-500 или при личном обращении в регистратуру</w:t>
            </w:r>
          </w:p>
        </w:tc>
      </w:tr>
    </w:tbl>
    <w:p w:rsidR="006F3258" w:rsidRPr="006F3258" w:rsidRDefault="006F3258" w:rsidP="00CD292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C4E15" w:rsidRPr="00C538B7" w:rsidRDefault="00AC4E15" w:rsidP="00C538B7"/>
    <w:p w:rsidR="00AC4E15" w:rsidRPr="00C538B7" w:rsidRDefault="00AC4E15" w:rsidP="00C538B7"/>
    <w:p w:rsidR="00AC4E15" w:rsidRPr="00C538B7" w:rsidRDefault="00AC4E15" w:rsidP="00C538B7"/>
    <w:p w:rsidR="00AC4E15" w:rsidRPr="00C538B7" w:rsidRDefault="00AC4E15" w:rsidP="00C538B7"/>
    <w:p w:rsidR="00AC4E15" w:rsidRPr="00C538B7" w:rsidRDefault="00AC4E15" w:rsidP="00C538B7"/>
    <w:sectPr w:rsidR="00AC4E15" w:rsidRPr="00C538B7" w:rsidSect="00650AC6">
      <w:type w:val="continuous"/>
      <w:pgSz w:w="12240" w:h="1584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0B" w:rsidRDefault="00D74C0B" w:rsidP="00AC4E15">
      <w:r>
        <w:separator/>
      </w:r>
    </w:p>
  </w:endnote>
  <w:endnote w:type="continuationSeparator" w:id="0">
    <w:p w:rsidR="00D74C0B" w:rsidRDefault="00D74C0B" w:rsidP="00AC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0B" w:rsidRDefault="00D74C0B"/>
  </w:footnote>
  <w:footnote w:type="continuationSeparator" w:id="0">
    <w:p w:rsidR="00D74C0B" w:rsidRDefault="00D74C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728"/>
    <w:multiLevelType w:val="multilevel"/>
    <w:tmpl w:val="076C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15"/>
    <w:rsid w:val="000A5EE1"/>
    <w:rsid w:val="002372B8"/>
    <w:rsid w:val="0037006B"/>
    <w:rsid w:val="004873D3"/>
    <w:rsid w:val="004A0537"/>
    <w:rsid w:val="004A7B76"/>
    <w:rsid w:val="00534CC5"/>
    <w:rsid w:val="0057152E"/>
    <w:rsid w:val="0061653A"/>
    <w:rsid w:val="00650AC6"/>
    <w:rsid w:val="006668F0"/>
    <w:rsid w:val="006E4DBA"/>
    <w:rsid w:val="006F3258"/>
    <w:rsid w:val="00710F98"/>
    <w:rsid w:val="00747430"/>
    <w:rsid w:val="007E10BF"/>
    <w:rsid w:val="00855021"/>
    <w:rsid w:val="00855C9C"/>
    <w:rsid w:val="00861A8E"/>
    <w:rsid w:val="00991337"/>
    <w:rsid w:val="00AB3B68"/>
    <w:rsid w:val="00AC4E15"/>
    <w:rsid w:val="00AE78CB"/>
    <w:rsid w:val="00BD173A"/>
    <w:rsid w:val="00BF0958"/>
    <w:rsid w:val="00C538B7"/>
    <w:rsid w:val="00CD292A"/>
    <w:rsid w:val="00D74C0B"/>
    <w:rsid w:val="00E605B4"/>
    <w:rsid w:val="00EB2740"/>
    <w:rsid w:val="00F1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E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E1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Заголовок №3_"/>
    <w:basedOn w:val="a0"/>
    <w:link w:val="30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AC4E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TimesNewRoman4pt1pt">
    <w:name w:val="Основной текст (2) + Times New Roman;4 pt;Интервал 1 pt"/>
    <w:basedOn w:val="21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05pt0pt">
    <w:name w:val="Основной текст (2) + Times New Roman;10;5 pt;Интервал 0 pt"/>
    <w:basedOn w:val="21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SReferenceSansSerif95pt-1pt">
    <w:name w:val="Основной текст (2) + MS Reference Sans Serif;9;5 pt;Курсив;Интервал -1 pt"/>
    <w:basedOn w:val="21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TimesNewRoman7pt">
    <w:name w:val="Основной текст (2) + Times New Roman;7 pt;Курсив"/>
    <w:basedOn w:val="21"/>
    <w:rsid w:val="00AC4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imesNewRoman17pt0pt">
    <w:name w:val="Основной текст (2) + Times New Roman;17 pt;Курсив;Интервал 0 pt"/>
    <w:basedOn w:val="21"/>
    <w:rsid w:val="00AC4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MSReferenceSansSerif95pt">
    <w:name w:val="Основной текст (2) + MS Reference Sans Serif;9;5 pt;Курсив"/>
    <w:basedOn w:val="21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link w:val="a4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MSReferenceSansSerif95pt0ptExact">
    <w:name w:val="Подпись к таблице + MS Reference Sans Serif;9;5 pt;Курсив;Интервал 0 pt Exact"/>
    <w:basedOn w:val="Exact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Exact">
    <w:name w:val="Подпись к таблице (2) Exact"/>
    <w:basedOn w:val="a0"/>
    <w:link w:val="23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19"/>
      <w:szCs w:val="19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1"/>
    <w:rsid w:val="00AC4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4Exact">
    <w:name w:val="Основной текст (4) Exact"/>
    <w:basedOn w:val="a0"/>
    <w:link w:val="4"/>
    <w:rsid w:val="00AC4E15"/>
    <w:rPr>
      <w:rFonts w:ascii="Sylfaen" w:eastAsia="Sylfaen" w:hAnsi="Sylfaen" w:cs="Sylfaen"/>
      <w:b w:val="0"/>
      <w:bCs w:val="0"/>
      <w:i/>
      <w:iCs/>
      <w:smallCaps w:val="0"/>
      <w:strike w:val="0"/>
      <w:spacing w:val="-40"/>
      <w:sz w:val="46"/>
      <w:szCs w:val="46"/>
      <w:u w:val="none"/>
    </w:rPr>
  </w:style>
  <w:style w:type="character" w:customStyle="1" w:styleId="2Exact0">
    <w:name w:val="Основной текст (2) Exact"/>
    <w:basedOn w:val="a0"/>
    <w:rsid w:val="00AC4E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5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1Exact">
    <w:name w:val="Заголовок №1 Exact"/>
    <w:basedOn w:val="a0"/>
    <w:link w:val="1"/>
    <w:rsid w:val="00AC4E1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46"/>
      <w:szCs w:val="4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AC4E1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paragraph" w:customStyle="1" w:styleId="20">
    <w:name w:val="Заголовок №2"/>
    <w:basedOn w:val="a"/>
    <w:link w:val="2"/>
    <w:rsid w:val="00AC4E15"/>
    <w:pPr>
      <w:shd w:val="clear" w:color="auto" w:fill="FFFFFF"/>
      <w:spacing w:after="600" w:line="0" w:lineRule="atLeast"/>
      <w:jc w:val="right"/>
      <w:outlineLvl w:val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30">
    <w:name w:val="Заголовок №3"/>
    <w:basedOn w:val="a"/>
    <w:link w:val="3"/>
    <w:rsid w:val="00AC4E15"/>
    <w:pPr>
      <w:shd w:val="clear" w:color="auto" w:fill="FFFFFF"/>
      <w:spacing w:before="600" w:after="480" w:line="0" w:lineRule="atLeast"/>
      <w:jc w:val="right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">
    <w:name w:val="Основной текст (2)"/>
    <w:basedOn w:val="a"/>
    <w:link w:val="21"/>
    <w:rsid w:val="00AC4E1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20"/>
      <w:szCs w:val="20"/>
    </w:rPr>
  </w:style>
  <w:style w:type="paragraph" w:customStyle="1" w:styleId="a4">
    <w:name w:val="Подпись к таблице"/>
    <w:basedOn w:val="a"/>
    <w:link w:val="Exact"/>
    <w:rsid w:val="00AC4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23">
    <w:name w:val="Подпись к таблице (2)"/>
    <w:basedOn w:val="a"/>
    <w:link w:val="2Exact"/>
    <w:rsid w:val="00AC4E1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19"/>
      <w:szCs w:val="19"/>
      <w:lang w:val="en-US" w:eastAsia="en-US" w:bidi="en-US"/>
    </w:rPr>
  </w:style>
  <w:style w:type="paragraph" w:customStyle="1" w:styleId="31">
    <w:name w:val="Основной текст (3)"/>
    <w:basedOn w:val="a"/>
    <w:link w:val="3Exact"/>
    <w:rsid w:val="00AC4E1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">
    <w:name w:val="Основной текст (4)"/>
    <w:basedOn w:val="a"/>
    <w:link w:val="4Exact"/>
    <w:rsid w:val="00AC4E15"/>
    <w:pPr>
      <w:shd w:val="clear" w:color="auto" w:fill="FFFFFF"/>
      <w:spacing w:before="420" w:line="0" w:lineRule="atLeast"/>
    </w:pPr>
    <w:rPr>
      <w:rFonts w:ascii="Sylfaen" w:eastAsia="Sylfaen" w:hAnsi="Sylfaen" w:cs="Sylfaen"/>
      <w:i/>
      <w:iCs/>
      <w:spacing w:val="-40"/>
      <w:sz w:val="46"/>
      <w:szCs w:val="46"/>
    </w:rPr>
  </w:style>
  <w:style w:type="paragraph" w:customStyle="1" w:styleId="a5">
    <w:name w:val="Подпись к картинке"/>
    <w:basedOn w:val="a"/>
    <w:link w:val="Exact0"/>
    <w:rsid w:val="00AC4E1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19"/>
      <w:szCs w:val="19"/>
    </w:rPr>
  </w:style>
  <w:style w:type="paragraph" w:customStyle="1" w:styleId="1">
    <w:name w:val="Заголовок №1"/>
    <w:basedOn w:val="a"/>
    <w:link w:val="1Exact"/>
    <w:rsid w:val="00AC4E15"/>
    <w:pPr>
      <w:shd w:val="clear" w:color="auto" w:fill="FFFFFF"/>
      <w:spacing w:line="0" w:lineRule="atLeast"/>
      <w:outlineLvl w:val="0"/>
    </w:pPr>
    <w:rPr>
      <w:rFonts w:ascii="MS Reference Sans Serif" w:eastAsia="MS Reference Sans Serif" w:hAnsi="MS Reference Sans Serif" w:cs="MS Reference Sans Serif"/>
      <w:spacing w:val="-10"/>
      <w:sz w:val="46"/>
      <w:szCs w:val="46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AC4E1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0"/>
      <w:sz w:val="18"/>
      <w:szCs w:val="18"/>
    </w:rPr>
  </w:style>
  <w:style w:type="table" w:styleId="a6">
    <w:name w:val="Table Grid"/>
    <w:basedOn w:val="a1"/>
    <w:uiPriority w:val="59"/>
    <w:rsid w:val="00C53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3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25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E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E1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Заголовок №3_"/>
    <w:basedOn w:val="a0"/>
    <w:link w:val="30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AC4E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TimesNewRoman4pt1pt">
    <w:name w:val="Основной текст (2) + Times New Roman;4 pt;Интервал 1 pt"/>
    <w:basedOn w:val="21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05pt0pt">
    <w:name w:val="Основной текст (2) + Times New Roman;10;5 pt;Интервал 0 pt"/>
    <w:basedOn w:val="21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SReferenceSansSerif95pt-1pt">
    <w:name w:val="Основной текст (2) + MS Reference Sans Serif;9;5 pt;Курсив;Интервал -1 pt"/>
    <w:basedOn w:val="21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TimesNewRoman7pt">
    <w:name w:val="Основной текст (2) + Times New Roman;7 pt;Курсив"/>
    <w:basedOn w:val="21"/>
    <w:rsid w:val="00AC4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imesNewRoman17pt0pt">
    <w:name w:val="Основной текст (2) + Times New Roman;17 pt;Курсив;Интервал 0 pt"/>
    <w:basedOn w:val="21"/>
    <w:rsid w:val="00AC4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MSReferenceSansSerif95pt">
    <w:name w:val="Основной текст (2) + MS Reference Sans Serif;9;5 pt;Курсив"/>
    <w:basedOn w:val="21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link w:val="a4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MSReferenceSansSerif95pt0ptExact">
    <w:name w:val="Подпись к таблице + MS Reference Sans Serif;9;5 pt;Курсив;Интервал 0 pt Exact"/>
    <w:basedOn w:val="Exact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Exact">
    <w:name w:val="Подпись к таблице (2) Exact"/>
    <w:basedOn w:val="a0"/>
    <w:link w:val="23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19"/>
      <w:szCs w:val="19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1"/>
    <w:rsid w:val="00AC4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4Exact">
    <w:name w:val="Основной текст (4) Exact"/>
    <w:basedOn w:val="a0"/>
    <w:link w:val="4"/>
    <w:rsid w:val="00AC4E15"/>
    <w:rPr>
      <w:rFonts w:ascii="Sylfaen" w:eastAsia="Sylfaen" w:hAnsi="Sylfaen" w:cs="Sylfaen"/>
      <w:b w:val="0"/>
      <w:bCs w:val="0"/>
      <w:i/>
      <w:iCs/>
      <w:smallCaps w:val="0"/>
      <w:strike w:val="0"/>
      <w:spacing w:val="-40"/>
      <w:sz w:val="46"/>
      <w:szCs w:val="46"/>
      <w:u w:val="none"/>
    </w:rPr>
  </w:style>
  <w:style w:type="character" w:customStyle="1" w:styleId="2Exact0">
    <w:name w:val="Основной текст (2) Exact"/>
    <w:basedOn w:val="a0"/>
    <w:rsid w:val="00AC4E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5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1Exact">
    <w:name w:val="Заголовок №1 Exact"/>
    <w:basedOn w:val="a0"/>
    <w:link w:val="1"/>
    <w:rsid w:val="00AC4E1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46"/>
      <w:szCs w:val="4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AC4E1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paragraph" w:customStyle="1" w:styleId="20">
    <w:name w:val="Заголовок №2"/>
    <w:basedOn w:val="a"/>
    <w:link w:val="2"/>
    <w:rsid w:val="00AC4E15"/>
    <w:pPr>
      <w:shd w:val="clear" w:color="auto" w:fill="FFFFFF"/>
      <w:spacing w:after="600" w:line="0" w:lineRule="atLeast"/>
      <w:jc w:val="right"/>
      <w:outlineLvl w:val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30">
    <w:name w:val="Заголовок №3"/>
    <w:basedOn w:val="a"/>
    <w:link w:val="3"/>
    <w:rsid w:val="00AC4E15"/>
    <w:pPr>
      <w:shd w:val="clear" w:color="auto" w:fill="FFFFFF"/>
      <w:spacing w:before="600" w:after="480" w:line="0" w:lineRule="atLeast"/>
      <w:jc w:val="right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">
    <w:name w:val="Основной текст (2)"/>
    <w:basedOn w:val="a"/>
    <w:link w:val="21"/>
    <w:rsid w:val="00AC4E1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20"/>
      <w:szCs w:val="20"/>
    </w:rPr>
  </w:style>
  <w:style w:type="paragraph" w:customStyle="1" w:styleId="a4">
    <w:name w:val="Подпись к таблице"/>
    <w:basedOn w:val="a"/>
    <w:link w:val="Exact"/>
    <w:rsid w:val="00AC4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23">
    <w:name w:val="Подпись к таблице (2)"/>
    <w:basedOn w:val="a"/>
    <w:link w:val="2Exact"/>
    <w:rsid w:val="00AC4E1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19"/>
      <w:szCs w:val="19"/>
      <w:lang w:val="en-US" w:eastAsia="en-US" w:bidi="en-US"/>
    </w:rPr>
  </w:style>
  <w:style w:type="paragraph" w:customStyle="1" w:styleId="31">
    <w:name w:val="Основной текст (3)"/>
    <w:basedOn w:val="a"/>
    <w:link w:val="3Exact"/>
    <w:rsid w:val="00AC4E1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">
    <w:name w:val="Основной текст (4)"/>
    <w:basedOn w:val="a"/>
    <w:link w:val="4Exact"/>
    <w:rsid w:val="00AC4E15"/>
    <w:pPr>
      <w:shd w:val="clear" w:color="auto" w:fill="FFFFFF"/>
      <w:spacing w:before="420" w:line="0" w:lineRule="atLeast"/>
    </w:pPr>
    <w:rPr>
      <w:rFonts w:ascii="Sylfaen" w:eastAsia="Sylfaen" w:hAnsi="Sylfaen" w:cs="Sylfaen"/>
      <w:i/>
      <w:iCs/>
      <w:spacing w:val="-40"/>
      <w:sz w:val="46"/>
      <w:szCs w:val="46"/>
    </w:rPr>
  </w:style>
  <w:style w:type="paragraph" w:customStyle="1" w:styleId="a5">
    <w:name w:val="Подпись к картинке"/>
    <w:basedOn w:val="a"/>
    <w:link w:val="Exact0"/>
    <w:rsid w:val="00AC4E1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19"/>
      <w:szCs w:val="19"/>
    </w:rPr>
  </w:style>
  <w:style w:type="paragraph" w:customStyle="1" w:styleId="1">
    <w:name w:val="Заголовок №1"/>
    <w:basedOn w:val="a"/>
    <w:link w:val="1Exact"/>
    <w:rsid w:val="00AC4E15"/>
    <w:pPr>
      <w:shd w:val="clear" w:color="auto" w:fill="FFFFFF"/>
      <w:spacing w:line="0" w:lineRule="atLeast"/>
      <w:outlineLvl w:val="0"/>
    </w:pPr>
    <w:rPr>
      <w:rFonts w:ascii="MS Reference Sans Serif" w:eastAsia="MS Reference Sans Serif" w:hAnsi="MS Reference Sans Serif" w:cs="MS Reference Sans Serif"/>
      <w:spacing w:val="-10"/>
      <w:sz w:val="46"/>
      <w:szCs w:val="46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AC4E1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0"/>
      <w:sz w:val="18"/>
      <w:szCs w:val="18"/>
    </w:rPr>
  </w:style>
  <w:style w:type="table" w:styleId="a6">
    <w:name w:val="Table Grid"/>
    <w:basedOn w:val="a1"/>
    <w:uiPriority w:val="59"/>
    <w:rsid w:val="00C53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3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2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73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3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2022-12-06T07:59:00Z</cp:lastPrinted>
  <dcterms:created xsi:type="dcterms:W3CDTF">2022-12-08T04:32:00Z</dcterms:created>
  <dcterms:modified xsi:type="dcterms:W3CDTF">2022-12-08T04:32:00Z</dcterms:modified>
</cp:coreProperties>
</file>