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20" w:rsidRPr="00DC129A" w:rsidRDefault="00C62353" w:rsidP="00E2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29A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  <w:r w:rsidR="00E20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120" w:rsidRPr="00DC129A">
        <w:rPr>
          <w:rFonts w:ascii="Times New Roman" w:hAnsi="Times New Roman" w:cs="Times New Roman"/>
          <w:b/>
          <w:sz w:val="28"/>
          <w:szCs w:val="28"/>
        </w:rPr>
        <w:t>ООО</w:t>
      </w:r>
      <w:r w:rsidRPr="00DC129A">
        <w:rPr>
          <w:rFonts w:ascii="Times New Roman" w:hAnsi="Times New Roman" w:cs="Times New Roman"/>
          <w:b/>
          <w:sz w:val="28"/>
          <w:szCs w:val="28"/>
        </w:rPr>
        <w:t xml:space="preserve"> «АмурМед</w:t>
      </w:r>
      <w:r w:rsidR="00E94120" w:rsidRPr="00DC129A">
        <w:rPr>
          <w:rFonts w:ascii="Times New Roman" w:hAnsi="Times New Roman" w:cs="Times New Roman"/>
          <w:b/>
          <w:sz w:val="28"/>
          <w:szCs w:val="28"/>
        </w:rPr>
        <w:t>»</w:t>
      </w:r>
    </w:p>
    <w:p w:rsidR="00DC129A" w:rsidRPr="00DC129A" w:rsidRDefault="00DC129A" w:rsidP="00C6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9A" w:rsidRPr="00DC129A" w:rsidRDefault="00DC129A" w:rsidP="00C6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«АмурМед», зарегистрированным в соответствии с законодательством РФ по адресу: 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amurmed</w:t>
      </w:r>
      <w:r w:rsidRPr="00DC129A">
        <w:rPr>
          <w:rFonts w:ascii="Times New Roman" w:hAnsi="Times New Roman" w:cs="Times New Roman"/>
          <w:sz w:val="24"/>
          <w:szCs w:val="24"/>
        </w:rPr>
        <w:t>@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C129A">
        <w:rPr>
          <w:rFonts w:ascii="Times New Roman" w:hAnsi="Times New Roman" w:cs="Times New Roman"/>
          <w:sz w:val="24"/>
          <w:szCs w:val="24"/>
        </w:rPr>
        <w:t>.ru (далее по тексту - Оператор).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</w:p>
    <w:p w:rsidR="00DC129A" w:rsidRPr="00DC129A" w:rsidRDefault="00DC129A" w:rsidP="00DC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C129A" w:rsidRPr="00DC129A" w:rsidRDefault="00DC129A" w:rsidP="00DC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- телефон.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29A">
        <w:rPr>
          <w:rFonts w:ascii="Times New Roman" w:hAnsi="Times New Roman" w:cs="Times New Roman"/>
          <w:sz w:val="24"/>
          <w:szCs w:val="24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Данное согласие дается Оператору и третьим лицам для обработки моих персональных данных в следующих целях:</w:t>
      </w:r>
    </w:p>
    <w:p w:rsidR="00DC129A" w:rsidRPr="00DC129A" w:rsidRDefault="00DC129A" w:rsidP="00DC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- оформления заявок на приём у специалистов центра;</w:t>
      </w:r>
    </w:p>
    <w:p w:rsidR="00DC129A" w:rsidRPr="00DC129A" w:rsidRDefault="00DC129A" w:rsidP="00DC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- осуществления качественного обслуживания;</w:t>
      </w:r>
    </w:p>
    <w:p w:rsidR="00DC129A" w:rsidRPr="00DC129A" w:rsidRDefault="00DC129A" w:rsidP="00DC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- проведения исследований и анализа, направленных на улучшение услуг и технологий;</w:t>
      </w:r>
    </w:p>
    <w:p w:rsidR="00DC129A" w:rsidRPr="00DC129A" w:rsidRDefault="00DC129A" w:rsidP="00DC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- возможности обращения к Вам с разными информационными целями.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Оператор может отправлять Вам информацию, такую как приветственные письма, напоминания о приёме у специалиста, результаты исследований или маркетинговые запросы для информирования об акциях, новых  услугах, или другой информации, которая может представлять для Вас интерес.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За исключением случаев, изложенных в настоящей Политике конфиденциальности, Оператор не разглашает и не передает Ваши персональные данные третьим сторонам.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>Сайт может раскрывать Ваши персональные данные сторонним поставщикам услуг, которые предоставляют услуги от нашего имени. Например, другие компании для обработки платежей, обеспечения хранения данных, выполнения заказов, для оказания помощи в области маркетинга, проведения проверок и т.д.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 xml:space="preserve">Этим сторонним поставщикам услуг будет разрешено получать персональные данные, необходимые только для предоставления услуг. Сторонние поставщики обязуются защищать персональные данные, в той же степени, как и 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amurmed</w:t>
      </w:r>
      <w:r w:rsidRPr="00DC129A">
        <w:rPr>
          <w:rFonts w:ascii="Times New Roman" w:hAnsi="Times New Roman" w:cs="Times New Roman"/>
          <w:sz w:val="24"/>
          <w:szCs w:val="24"/>
        </w:rPr>
        <w:t>@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C129A">
        <w:rPr>
          <w:rFonts w:ascii="Times New Roman" w:hAnsi="Times New Roman" w:cs="Times New Roman"/>
          <w:sz w:val="24"/>
          <w:szCs w:val="24"/>
        </w:rPr>
        <w:t>.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129A">
        <w:rPr>
          <w:rFonts w:ascii="Times New Roman" w:hAnsi="Times New Roman" w:cs="Times New Roman"/>
          <w:sz w:val="24"/>
          <w:szCs w:val="24"/>
        </w:rPr>
        <w:t>. На сторонних поставщиков также распространяется запрет использовать Ваши персональные данные для любых других целей.</w:t>
      </w:r>
    </w:p>
    <w:p w:rsidR="00DC129A" w:rsidRPr="00DC129A" w:rsidRDefault="00DC129A" w:rsidP="00DC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 xml:space="preserve">Оператор оставляет за собой право раскрыть Ваши персональные данные, если это необходимо в соответствии с законом, судебным порядком и/или на основании публичных запросов или запросов от государственных органов. </w:t>
      </w:r>
    </w:p>
    <w:p w:rsidR="00DC129A" w:rsidRPr="00DC129A" w:rsidRDefault="00DC129A" w:rsidP="00DC1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9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момента его отзыва путем направления соответствующего уведомления на почтовый адрес: 675000, Амурская область, </w:t>
      </w:r>
      <w:proofErr w:type="gramStart"/>
      <w:r w:rsidRPr="00DC12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129A">
        <w:rPr>
          <w:rFonts w:ascii="Times New Roman" w:hAnsi="Times New Roman" w:cs="Times New Roman"/>
          <w:sz w:val="24"/>
          <w:szCs w:val="24"/>
        </w:rPr>
        <w:t xml:space="preserve">. </w:t>
      </w:r>
      <w:r w:rsidRPr="00DC129A">
        <w:rPr>
          <w:rFonts w:ascii="Times New Roman" w:hAnsi="Times New Roman" w:cs="Times New Roman"/>
          <w:sz w:val="24"/>
          <w:szCs w:val="24"/>
        </w:rPr>
        <w:lastRenderedPageBreak/>
        <w:t xml:space="preserve">Благовещенск, ул. Калинина 12 или электронный почтовый адрес 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amurmed</w:t>
      </w:r>
      <w:r w:rsidRPr="00DC129A">
        <w:rPr>
          <w:rFonts w:ascii="Times New Roman" w:hAnsi="Times New Roman" w:cs="Times New Roman"/>
          <w:sz w:val="24"/>
          <w:szCs w:val="24"/>
        </w:rPr>
        <w:t>@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C129A">
        <w:rPr>
          <w:rFonts w:ascii="Times New Roman" w:hAnsi="Times New Roman" w:cs="Times New Roman"/>
          <w:sz w:val="24"/>
          <w:szCs w:val="24"/>
        </w:rPr>
        <w:t>.</w:t>
      </w:r>
      <w:r w:rsidRPr="00DC12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129A">
        <w:rPr>
          <w:rFonts w:ascii="Times New Roman" w:hAnsi="Times New Roman" w:cs="Times New Roman"/>
          <w:sz w:val="24"/>
          <w:szCs w:val="24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DC129A" w:rsidRDefault="00DC129A" w:rsidP="00E94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120" w:rsidRPr="0021570A" w:rsidRDefault="00E94120" w:rsidP="00E94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ООО</w:t>
      </w:r>
      <w:r w:rsidR="00C62353" w:rsidRPr="0021570A">
        <w:rPr>
          <w:rFonts w:ascii="Times New Roman" w:hAnsi="Times New Roman" w:cs="Times New Roman"/>
          <w:sz w:val="24"/>
          <w:szCs w:val="24"/>
        </w:rPr>
        <w:t xml:space="preserve"> «АмурМед»</w:t>
      </w:r>
      <w:r w:rsidRPr="0021570A">
        <w:rPr>
          <w:rFonts w:ascii="Times New Roman" w:hAnsi="Times New Roman" w:cs="Times New Roman"/>
          <w:sz w:val="24"/>
          <w:szCs w:val="24"/>
        </w:rPr>
        <w:t xml:space="preserve">  (далее – Организация или Оператор), определяющим ключевые направления его деятельности в области обработки и защиты персональных данных (далее –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), оператором которых является Организация.</w:t>
      </w:r>
      <w:proofErr w:type="gramEnd"/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C62353" w:rsidRPr="0021570A">
        <w:rPr>
          <w:rFonts w:ascii="Times New Roman" w:hAnsi="Times New Roman" w:cs="Times New Roman"/>
          <w:sz w:val="24"/>
          <w:szCs w:val="24"/>
        </w:rPr>
        <w:t xml:space="preserve"> </w:t>
      </w:r>
      <w:r w:rsidRPr="0021570A"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1.3. Положения Политики распространяются на отношения по обработке и защите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полученных до ее утверждения.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1.4. Обработка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Федеральным законом от 21 ноября 2011 г. № 323-ФЗ «Об основах охраны здоровья граждан в Российской Федерации»;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Федеральным законом № 152-ФЗ от 27 июля 2006 года «О персональных данных»;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</w:t>
      </w:r>
      <w:r w:rsidR="006E15DD" w:rsidRPr="0021570A">
        <w:rPr>
          <w:rFonts w:ascii="Times New Roman" w:hAnsi="Times New Roman" w:cs="Times New Roman"/>
          <w:sz w:val="24"/>
          <w:szCs w:val="24"/>
        </w:rPr>
        <w:t>о</w:t>
      </w:r>
      <w:r w:rsidRPr="0021570A">
        <w:rPr>
          <w:rFonts w:ascii="Times New Roman" w:hAnsi="Times New Roman" w:cs="Times New Roman"/>
          <w:sz w:val="24"/>
          <w:szCs w:val="24"/>
        </w:rPr>
        <w:t>матизации»;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94120" w:rsidRPr="0021570A" w:rsidRDefault="00E94120" w:rsidP="00CE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иными нормативными правовыми актами Российской Федерации.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Кроме того, обработка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E94120" w:rsidRPr="0021570A" w:rsidRDefault="00E94120" w:rsidP="000121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1.6. Действующая редакция хранится в месте нахождения Организации по адресу: Амурская область, город Благовещенск, ул. </w:t>
      </w:r>
      <w:r w:rsidR="006E15DD" w:rsidRPr="0021570A">
        <w:rPr>
          <w:rFonts w:ascii="Times New Roman" w:hAnsi="Times New Roman" w:cs="Times New Roman"/>
          <w:sz w:val="24"/>
          <w:szCs w:val="24"/>
        </w:rPr>
        <w:t>Калинина 12,</w:t>
      </w:r>
      <w:r w:rsidRPr="0021570A">
        <w:rPr>
          <w:rFonts w:ascii="Times New Roman" w:hAnsi="Times New Roman" w:cs="Times New Roman"/>
          <w:sz w:val="24"/>
          <w:szCs w:val="24"/>
        </w:rPr>
        <w:t xml:space="preserve"> электронная версия Политики – на сайте по адресу: </w:t>
      </w:r>
      <w:r w:rsidR="006E15DD" w:rsidRPr="0021570A">
        <w:rPr>
          <w:rFonts w:ascii="Times New Roman" w:hAnsi="Times New Roman" w:cs="Times New Roman"/>
          <w:sz w:val="24"/>
          <w:szCs w:val="24"/>
          <w:lang w:val="en-US"/>
        </w:rPr>
        <w:t>amurmed</w:t>
      </w:r>
      <w:r w:rsidR="006E15DD" w:rsidRPr="0021570A">
        <w:rPr>
          <w:rFonts w:ascii="Times New Roman" w:hAnsi="Times New Roman" w:cs="Times New Roman"/>
          <w:sz w:val="24"/>
          <w:szCs w:val="24"/>
        </w:rPr>
        <w:t>@</w:t>
      </w:r>
      <w:r w:rsidR="006E15DD" w:rsidRPr="0021570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6E15DD" w:rsidRPr="0021570A">
        <w:rPr>
          <w:rFonts w:ascii="Times New Roman" w:hAnsi="Times New Roman" w:cs="Times New Roman"/>
          <w:sz w:val="24"/>
          <w:szCs w:val="24"/>
        </w:rPr>
        <w:t>.</w:t>
      </w:r>
      <w:r w:rsidR="006E15DD" w:rsidRPr="0021570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4120" w:rsidRPr="0021570A" w:rsidRDefault="00E94120" w:rsidP="000121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2. Термины и принятые сокращения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Персональные данные (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)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70A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70A">
        <w:rPr>
          <w:rFonts w:ascii="Times New Roman" w:hAnsi="Times New Roman" w:cs="Times New Roman"/>
          <w:sz w:val="24"/>
          <w:szCs w:val="24"/>
        </w:rPr>
        <w:t>Медицинская деятельность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E94120" w:rsidRPr="0021570A" w:rsidRDefault="00E94120" w:rsidP="002157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E94120" w:rsidRPr="0021570A" w:rsidRDefault="00E94120" w:rsidP="002157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3. Принципы обеспечения безопасности персональных данных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3.1. Основной задачей обеспечения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разрушения (уничтожения) или искажения их в процессе обработки.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3.2. Для обеспечения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Организация руководствуется следующими принципами: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lastRenderedPageBreak/>
        <w:t xml:space="preserve">– законность: защита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системность: обработка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комплексность: защита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непрерывность: защита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в том числе при проведении ремонтных и регламентных работ;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своевременность: меры, обеспечивающие надлежащий уровень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принимаются до начала их обработки;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преемственность и непрерывность совершенствования: модернизация и наращивание мер и средств защиты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результатов анализа практики обработки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отечественного и зарубежного опыта в сфере защиты информации;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персональная ответственность: ответственность за обеспечение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минимизация прав доступа: доступ к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гибкость: обеспечение выполнения функций защиты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специализация и профессионализм: реализация мер по обеспечению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осуществляются Работниками, имеющими необходимые для этого квалификацию и опыт;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наблюдаемость и прозрачность: меры по обеспечению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а результаты контроля регулярно анализируются.</w:t>
      </w:r>
    </w:p>
    <w:p w:rsidR="00E94120" w:rsidRPr="0021570A" w:rsidRDefault="00E94120" w:rsidP="00CE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3.3. В Организации не производится обработка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уничтожатся или обезличиваются.</w:t>
      </w:r>
    </w:p>
    <w:p w:rsidR="00E94120" w:rsidRPr="0021570A" w:rsidRDefault="00E94120" w:rsidP="002157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3.4. При обработке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или неточных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.</w:t>
      </w:r>
    </w:p>
    <w:p w:rsidR="00E94120" w:rsidRPr="0021570A" w:rsidRDefault="00E94120" w:rsidP="002157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4.</w:t>
      </w:r>
      <w:r w:rsidR="000121C8" w:rsidRPr="0021570A">
        <w:rPr>
          <w:rFonts w:ascii="Times New Roman" w:hAnsi="Times New Roman" w:cs="Times New Roman"/>
          <w:sz w:val="24"/>
          <w:szCs w:val="24"/>
        </w:rPr>
        <w:t xml:space="preserve"> </w:t>
      </w:r>
      <w:r w:rsidRPr="0021570A"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4.1. Получение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4.1.1. Все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</w:t>
      </w:r>
      <w:r w:rsidR="00746A93" w:rsidRPr="0021570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46A93" w:rsidRPr="0021570A">
        <w:rPr>
          <w:rFonts w:ascii="Times New Roman" w:hAnsi="Times New Roman" w:cs="Times New Roman"/>
          <w:sz w:val="24"/>
          <w:szCs w:val="24"/>
        </w:rPr>
        <w:t xml:space="preserve"> </w:t>
      </w:r>
      <w:r w:rsidRPr="0021570A">
        <w:rPr>
          <w:rFonts w:ascii="Times New Roman" w:hAnsi="Times New Roman" w:cs="Times New Roman"/>
          <w:sz w:val="24"/>
          <w:szCs w:val="24"/>
        </w:rPr>
        <w:t xml:space="preserve"> следует получать от самого субъекта. Если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lastRenderedPageBreak/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характере подлежащих получению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перечне действий с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4.1.3. Документы, содержащие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46A93" w:rsidRPr="0021570A">
        <w:rPr>
          <w:rFonts w:ascii="Times New Roman" w:hAnsi="Times New Roman" w:cs="Times New Roman"/>
          <w:sz w:val="24"/>
          <w:szCs w:val="24"/>
        </w:rPr>
        <w:t>,</w:t>
      </w:r>
      <w:r w:rsidRPr="0021570A">
        <w:rPr>
          <w:rFonts w:ascii="Times New Roman" w:hAnsi="Times New Roman" w:cs="Times New Roman"/>
          <w:sz w:val="24"/>
          <w:szCs w:val="24"/>
        </w:rPr>
        <w:t xml:space="preserve"> создаются путем:</w:t>
      </w:r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б) внесения сведений в учетные формы;</w:t>
      </w:r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70A">
        <w:rPr>
          <w:rFonts w:ascii="Times New Roman" w:hAnsi="Times New Roman" w:cs="Times New Roman"/>
          <w:sz w:val="24"/>
          <w:szCs w:val="24"/>
        </w:rPr>
        <w:t xml:space="preserve">Порядок доступа субъекта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к его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обрабатываемым Организацией, определяется в соответствии с законодательством</w:t>
      </w:r>
      <w:r w:rsidR="00746A93" w:rsidRPr="0021570A">
        <w:rPr>
          <w:rFonts w:ascii="Times New Roman" w:hAnsi="Times New Roman" w:cs="Times New Roman"/>
          <w:sz w:val="24"/>
          <w:szCs w:val="24"/>
        </w:rPr>
        <w:t xml:space="preserve">, </w:t>
      </w:r>
      <w:r w:rsidRPr="0021570A">
        <w:rPr>
          <w:rFonts w:ascii="Times New Roman" w:hAnsi="Times New Roman" w:cs="Times New Roman"/>
          <w:sz w:val="24"/>
          <w:szCs w:val="24"/>
        </w:rPr>
        <w:t xml:space="preserve"> и определяется внутренними регулятивными документами Организации.</w:t>
      </w:r>
      <w:proofErr w:type="gramEnd"/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4.2. Обработка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4.2.1. Обработка персональных данных осуществляется:</w:t>
      </w:r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с согласия субъекта персональных данных на обработку его персональных данных;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в случаях, когда обработка персональных данных необходима для осуществления и выполнения</w:t>
      </w:r>
      <w:r w:rsidR="00746A93" w:rsidRPr="0021570A">
        <w:rPr>
          <w:rFonts w:ascii="Times New Roman" w:hAnsi="Times New Roman" w:cs="Times New Roman"/>
          <w:sz w:val="24"/>
          <w:szCs w:val="24"/>
        </w:rPr>
        <w:t>,</w:t>
      </w:r>
      <w:r w:rsidRPr="0021570A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функций, полномочий и обязанностей;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Доступ Работников к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="00FF4A07" w:rsidRPr="0021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Допущенные к обработке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Работники под роспись знакомятся с документами  организации, устанавливающими порядок обработки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включая документы, устанавливающие права и обязанности конкретных Работников.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.</w:t>
      </w:r>
    </w:p>
    <w:p w:rsidR="00E94120" w:rsidRPr="0021570A" w:rsidRDefault="00E94120" w:rsidP="000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4.2.2</w:t>
      </w:r>
      <w:r w:rsidR="000121C8" w:rsidRPr="0021570A">
        <w:rPr>
          <w:rFonts w:ascii="Times New Roman" w:hAnsi="Times New Roman" w:cs="Times New Roman"/>
          <w:sz w:val="24"/>
          <w:szCs w:val="24"/>
        </w:rPr>
        <w:t xml:space="preserve">. </w:t>
      </w:r>
      <w:r w:rsidRPr="0021570A">
        <w:rPr>
          <w:rFonts w:ascii="Times New Roman" w:hAnsi="Times New Roman" w:cs="Times New Roman"/>
          <w:sz w:val="24"/>
          <w:szCs w:val="24"/>
        </w:rPr>
        <w:t xml:space="preserve"> Цели обработки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70A">
        <w:rPr>
          <w:rFonts w:ascii="Times New Roman" w:hAnsi="Times New Roman" w:cs="Times New Roman"/>
          <w:sz w:val="24"/>
          <w:szCs w:val="24"/>
        </w:rPr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платных медицинских услуг, утвержденными Постановлением Правительства Российской Федерации от 4 октября 2012 г. № 1006;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осуществление трудовых отношений;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осуществление гражданско-правовых отношений.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4.2.3. Категории субъектов персональных данных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В Организации обрабатываются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следующих субъектов: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физические лица, состоящие с учреждением в трудовых отношениях;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физические лица, являющие близкими родственниками сотрудников учреждения;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физические лица, уволившиеся из учреждения;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физические лица, являющиеся кандидатами на работу;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физические лица, состоящие с учреждением в гражданско-правовых отношениях;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физические лица, обратившиеся в учреждение за медицинской помощью.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обрабатываемые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Организацией: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данные полученные при осуществлении трудовых отношений;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lastRenderedPageBreak/>
        <w:t>– данные полученные для осуществления отбора кандидатов на работу в организацию;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данные полученные при осуществлении гражданско-правовых отношений;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данные полученные при оказании медицинской помощи.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Полный список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представлен в Перечне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FF4A07" w:rsidRPr="0021570A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r w:rsidRPr="0021570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4.2.5. Обработка персональных данных ведется: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с использованием средств автоматизации.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4.3. Хранение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субъектов могут быть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>, проходить дальнейшую обработку и передаваться на хранение</w:t>
      </w:r>
      <w:r w:rsidR="00FF4A07" w:rsidRPr="0021570A">
        <w:rPr>
          <w:rFonts w:ascii="Times New Roman" w:hAnsi="Times New Roman" w:cs="Times New Roman"/>
          <w:sz w:val="24"/>
          <w:szCs w:val="24"/>
        </w:rPr>
        <w:t>,</w:t>
      </w:r>
      <w:r w:rsidRPr="0021570A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зафиксированные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4.3.4. Не допускается хранение и размещение документов, содержащих ПД, в открытых электронных каталогах (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) в ИСПД.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4.3.5. Хранение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форме, позволяющей определить субъекта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4.4. Уничтожение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4.4.1. Уничтожение документов (носителей), содержащих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на электронных носителях уничтожаются путем стирания или форматирования носителя.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4.4.3. Уничтожение производится комиссией. Факт уничтожения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подтверждается документально актом об уничтожении носителей, подписанным членами комиссии.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4.5. Передача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4.5.1. Организация передает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третьим лицам в следующих случаях: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субъект выразил свое согласие на такие действия;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4.5.2. Перечень лиц, которым передаются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F4A07" w:rsidRPr="0021570A">
        <w:rPr>
          <w:rFonts w:ascii="Times New Roman" w:hAnsi="Times New Roman" w:cs="Times New Roman"/>
          <w:sz w:val="24"/>
          <w:szCs w:val="24"/>
        </w:rPr>
        <w:t>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Третьи лица, которым передаются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Пенсионный фонд РФ для учета (на законных основаниях);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Налоговые органы РФ (на законных основаниях);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Фонд социального страхования (на законных основаниях);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банки для начисления заработной платы (на основании договора);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судебные и правоохранительные органы в случаях, установленных законодательством;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бюро кредитных историй (с согласия субъекта);</w:t>
      </w:r>
    </w:p>
    <w:p w:rsidR="00E94120" w:rsidRPr="0021570A" w:rsidRDefault="00E94120" w:rsidP="002157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E94120" w:rsidRPr="0021570A" w:rsidRDefault="00E94120" w:rsidP="002157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 Защита персональных данных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lastRenderedPageBreak/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5.2. Подсистема правовой защиты представляет собой комплекс правовых, организационно-распорядительных и нормативных документов, обе</w:t>
      </w:r>
      <w:r w:rsidR="00FF4A07" w:rsidRPr="0021570A">
        <w:rPr>
          <w:rFonts w:ascii="Times New Roman" w:hAnsi="Times New Roman" w:cs="Times New Roman"/>
          <w:sz w:val="24"/>
          <w:szCs w:val="24"/>
        </w:rPr>
        <w:t>с</w:t>
      </w:r>
      <w:r w:rsidRPr="0021570A">
        <w:rPr>
          <w:rFonts w:ascii="Times New Roman" w:hAnsi="Times New Roman" w:cs="Times New Roman"/>
          <w:sz w:val="24"/>
          <w:szCs w:val="24"/>
        </w:rPr>
        <w:t>печивающих создание, функционирование и совершенствование СЗПД.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публикаторской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и рекламной деятельности, аналитической работы.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.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 Основными мерами защиты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используемыми Организацией, являются: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5.5.1. Назначение лица ответственного за обработку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которое осуществляет организацию обработки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обучение и инструктаж, внутренний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соблюдением учреждением и его работниками требований к защите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5.5.2. Определение актуальных угроз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при их обработке в ИСПД, и разработка мер и мероприятий по защите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5.5.3. Разработка политики в отношении обработки персональных данных;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5.5.4. Установление правил доступа к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в ИСПД, а также обеспечения регистрации и учета всех действий, совершаемых с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 ИСПД;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обеспечение их сохранности;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5.5.7. Сертифицированное антивирусное программное обеспечение с регулярно обновляемыми базами;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5.5.8. Сертифицированное программное средство защиты информации от несанкционированного доступа;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5.5.9. Сертифицированные межсетевой экран и средство обнаружения вторжения;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5.5.10. Соблюдение условий, обеспечивающих сохранность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CE6156"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5.5.11. Установление правил доступа к обрабатываемым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обеспечение регистрации и учета действий, совершаемых с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а также обнаружение фактов несанкционированного доступа к персональным данным и принятия мер;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5.5.12. Восстановление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или уничтоженных</w:t>
      </w:r>
      <w:r w:rsidR="00CE6156" w:rsidRPr="0021570A">
        <w:rPr>
          <w:rFonts w:ascii="Times New Roman" w:hAnsi="Times New Roman" w:cs="Times New Roman"/>
          <w:sz w:val="24"/>
          <w:szCs w:val="24"/>
        </w:rPr>
        <w:t>,</w:t>
      </w:r>
      <w:r w:rsidRPr="0021570A">
        <w:rPr>
          <w:rFonts w:ascii="Times New Roman" w:hAnsi="Times New Roman" w:cs="Times New Roman"/>
          <w:sz w:val="24"/>
          <w:szCs w:val="24"/>
        </w:rPr>
        <w:t xml:space="preserve"> вследствие несанкционированного доступа к ним;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E94120" w:rsidRPr="0021570A" w:rsidRDefault="00E94120" w:rsidP="002157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5.5.14. Осуществление внутреннего контроля и аудита.</w:t>
      </w:r>
    </w:p>
    <w:p w:rsidR="00E94120" w:rsidRPr="0021570A" w:rsidRDefault="00E94120" w:rsidP="002157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70A">
        <w:rPr>
          <w:rFonts w:ascii="Times New Roman" w:hAnsi="Times New Roman" w:cs="Times New Roman"/>
          <w:sz w:val="24"/>
          <w:szCs w:val="24"/>
        </w:rPr>
        <w:t xml:space="preserve">6. Основные права субъекта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и обязанности Организации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6.1. Основные права субъекта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подтверждение факта обработки персональных данных оператором;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правовые основания и цели обработки персональных данных;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lastRenderedPageBreak/>
        <w:t>– цели и применяемые оператором способы обработки персональных данных;</w:t>
      </w:r>
    </w:p>
    <w:p w:rsidR="00E94120" w:rsidRPr="0021570A" w:rsidRDefault="00E94120" w:rsidP="0001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сроки обработки персональных данных, в том числе сроки их хранения;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порядок осуществления субъектом персональных данных прав, предусмотренных Федеральным законом «О персональных данных»;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– иные сведения, предусмотренные настоящим Федеральным законом или другими федеральными законами.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6.2. Обязанности Организации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при сборе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предоставить информацию об обработке его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в случаях если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были получены не от субъекта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CE6156" w:rsidRPr="00215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70A">
        <w:rPr>
          <w:rFonts w:ascii="Times New Roman" w:hAnsi="Times New Roman" w:cs="Times New Roman"/>
          <w:sz w:val="24"/>
          <w:szCs w:val="24"/>
        </w:rPr>
        <w:t>уведомить</w:t>
      </w:r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субъекта;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при отказе в предоставлении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субъекту разъясняются последствия такого отказа;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, к сведениям о реализуемых требованиях к защите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E94120" w:rsidRPr="0021570A" w:rsidRDefault="00E94120" w:rsidP="0001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proofErr w:type="gramEnd"/>
      <w:r w:rsidRPr="0021570A">
        <w:rPr>
          <w:rFonts w:ascii="Times New Roman" w:hAnsi="Times New Roman" w:cs="Times New Roman"/>
          <w:sz w:val="24"/>
          <w:szCs w:val="24"/>
        </w:rPr>
        <w:t xml:space="preserve"> а также от иных неправомерных действий в отношении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;</w:t>
      </w:r>
    </w:p>
    <w:p w:rsidR="008E70A8" w:rsidRPr="00E94120" w:rsidRDefault="00E94120" w:rsidP="00012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70A">
        <w:rPr>
          <w:rFonts w:ascii="Times New Roman" w:hAnsi="Times New Roman" w:cs="Times New Roman"/>
          <w:sz w:val="24"/>
          <w:szCs w:val="24"/>
        </w:rPr>
        <w:t xml:space="preserve">– давать ответы на запросы и обращения субъектов </w:t>
      </w:r>
      <w:proofErr w:type="spellStart"/>
      <w:r w:rsidRPr="0021570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1570A">
        <w:rPr>
          <w:rFonts w:ascii="Times New Roman" w:hAnsi="Times New Roman" w:cs="Times New Roman"/>
          <w:sz w:val="24"/>
          <w:szCs w:val="24"/>
        </w:rPr>
        <w:t>, их представителей и уполномоченного органа по защите прав суб</w:t>
      </w:r>
      <w:r w:rsidRPr="00E94120">
        <w:rPr>
          <w:rFonts w:ascii="Times New Roman" w:hAnsi="Times New Roman" w:cs="Times New Roman"/>
          <w:sz w:val="28"/>
          <w:szCs w:val="28"/>
        </w:rPr>
        <w:t xml:space="preserve">ъектов </w:t>
      </w:r>
      <w:proofErr w:type="spellStart"/>
      <w:r w:rsidRPr="00E9412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94120">
        <w:rPr>
          <w:rFonts w:ascii="Times New Roman" w:hAnsi="Times New Roman" w:cs="Times New Roman"/>
          <w:sz w:val="28"/>
          <w:szCs w:val="28"/>
        </w:rPr>
        <w:t>.</w:t>
      </w:r>
    </w:p>
    <w:sectPr w:rsidR="008E70A8" w:rsidRPr="00E94120" w:rsidSect="00B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7C"/>
    <w:rsid w:val="000055D7"/>
    <w:rsid w:val="000121C8"/>
    <w:rsid w:val="0001241C"/>
    <w:rsid w:val="0021570A"/>
    <w:rsid w:val="00452A7C"/>
    <w:rsid w:val="006E15DD"/>
    <w:rsid w:val="00746A93"/>
    <w:rsid w:val="0078412F"/>
    <w:rsid w:val="008E70A8"/>
    <w:rsid w:val="00972426"/>
    <w:rsid w:val="00B703CC"/>
    <w:rsid w:val="00B741AA"/>
    <w:rsid w:val="00C62353"/>
    <w:rsid w:val="00CE6156"/>
    <w:rsid w:val="00DC129A"/>
    <w:rsid w:val="00E2048D"/>
    <w:rsid w:val="00E94120"/>
    <w:rsid w:val="00FF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</cp:lastModifiedBy>
  <cp:revision>5</cp:revision>
  <cp:lastPrinted>2019-03-29T04:12:00Z</cp:lastPrinted>
  <dcterms:created xsi:type="dcterms:W3CDTF">2019-03-29T01:12:00Z</dcterms:created>
  <dcterms:modified xsi:type="dcterms:W3CDTF">2019-03-29T04:23:00Z</dcterms:modified>
</cp:coreProperties>
</file>